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 xml:space="preserve">Управление внутренних дел по </w:t>
      </w:r>
      <w:proofErr w:type="spellStart"/>
      <w:r w:rsidRPr="00561C50">
        <w:rPr>
          <w:sz w:val="28"/>
          <w:szCs w:val="28"/>
        </w:rPr>
        <w:t>Астраханскойобласти</w:t>
      </w:r>
      <w:proofErr w:type="spellEnd"/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Получатель:  УФК по Астраханской области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(УВД по АО)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 xml:space="preserve">Банк: ГРКЦ ГУ  Банка России </w:t>
      </w:r>
      <w:proofErr w:type="gramStart"/>
      <w:r w:rsidRPr="00561C50">
        <w:rPr>
          <w:sz w:val="28"/>
          <w:szCs w:val="28"/>
        </w:rPr>
        <w:t>по</w:t>
      </w:r>
      <w:proofErr w:type="gramEnd"/>
      <w:r w:rsidRPr="00561C50">
        <w:rPr>
          <w:sz w:val="28"/>
          <w:szCs w:val="28"/>
        </w:rPr>
        <w:t xml:space="preserve"> Астраханской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области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БИК: 011203901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proofErr w:type="spellStart"/>
      <w:proofErr w:type="gramStart"/>
      <w:r w:rsidRPr="00561C50">
        <w:rPr>
          <w:sz w:val="28"/>
          <w:szCs w:val="28"/>
        </w:rPr>
        <w:t>р</w:t>
      </w:r>
      <w:proofErr w:type="spellEnd"/>
      <w:proofErr w:type="gramEnd"/>
      <w:r w:rsidRPr="00561C50">
        <w:rPr>
          <w:sz w:val="28"/>
          <w:szCs w:val="28"/>
        </w:rPr>
        <w:t>/ счет 03100643000000012500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ИНН: 3015032610 КПП: 301501001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ОКТМО 12642432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>Лицевой счет: 04251513990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 xml:space="preserve">Администратор: </w:t>
      </w:r>
      <w:proofErr w:type="gramStart"/>
      <w:r w:rsidRPr="00561C50">
        <w:rPr>
          <w:sz w:val="28"/>
          <w:szCs w:val="28"/>
        </w:rPr>
        <w:t>Приволжский</w:t>
      </w:r>
      <w:proofErr w:type="gramEnd"/>
      <w:r w:rsidRPr="00561C50">
        <w:rPr>
          <w:sz w:val="28"/>
          <w:szCs w:val="28"/>
        </w:rPr>
        <w:t xml:space="preserve"> РОВД</w:t>
      </w:r>
    </w:p>
    <w:p w:rsidR="00561C50" w:rsidRPr="00561C50" w:rsidRDefault="00561C50" w:rsidP="00561C50">
      <w:pPr>
        <w:pStyle w:val="a3"/>
        <w:rPr>
          <w:b/>
          <w:sz w:val="28"/>
          <w:szCs w:val="28"/>
        </w:rPr>
      </w:pPr>
      <w:r w:rsidRPr="00561C50">
        <w:rPr>
          <w:b/>
          <w:sz w:val="28"/>
          <w:szCs w:val="28"/>
        </w:rPr>
        <w:t xml:space="preserve">КБК: 18810807141011000110- государственная пошлина </w:t>
      </w:r>
    </w:p>
    <w:p w:rsidR="00561C50" w:rsidRPr="00561C50" w:rsidRDefault="00561C50" w:rsidP="00561C50">
      <w:pPr>
        <w:pStyle w:val="a3"/>
        <w:rPr>
          <w:sz w:val="28"/>
          <w:szCs w:val="28"/>
        </w:rPr>
      </w:pPr>
      <w:r w:rsidRPr="00561C50">
        <w:rPr>
          <w:sz w:val="28"/>
          <w:szCs w:val="28"/>
        </w:rPr>
        <w:t xml:space="preserve">Единый казначейский счёт: 40102810445370000017 </w:t>
      </w:r>
    </w:p>
    <w:p w:rsidR="005E0BBA" w:rsidRDefault="005E0BBA"/>
    <w:sectPr w:rsidR="005E0BBA" w:rsidSect="001E084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C50"/>
    <w:rsid w:val="001E0846"/>
    <w:rsid w:val="00561C50"/>
    <w:rsid w:val="005E0BBA"/>
    <w:rsid w:val="00C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DG Win&amp;Soft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2022-01-10T07:11:00Z</dcterms:created>
  <dcterms:modified xsi:type="dcterms:W3CDTF">2022-01-10T07:12:00Z</dcterms:modified>
</cp:coreProperties>
</file>